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62444" w14:textId="66020BE7" w:rsidR="00284ECD" w:rsidRPr="00284ECD" w:rsidRDefault="00284ECD">
      <w:pPr>
        <w:rPr>
          <w:b/>
          <w:sz w:val="40"/>
          <w:szCs w:val="40"/>
        </w:rPr>
      </w:pPr>
      <w:bookmarkStart w:id="0" w:name="_GoBack"/>
      <w:r w:rsidRPr="00284ECD">
        <w:rPr>
          <w:b/>
          <w:sz w:val="40"/>
          <w:szCs w:val="40"/>
        </w:rPr>
        <w:t>Video</w:t>
      </w:r>
      <w:r w:rsidR="00B62AA4">
        <w:rPr>
          <w:b/>
          <w:sz w:val="40"/>
          <w:szCs w:val="40"/>
        </w:rPr>
        <w:t xml:space="preserve"> </w:t>
      </w:r>
      <w:r w:rsidRPr="00284ECD">
        <w:rPr>
          <w:b/>
          <w:sz w:val="40"/>
          <w:szCs w:val="40"/>
        </w:rPr>
        <w:t xml:space="preserve">les </w:t>
      </w:r>
      <w:r w:rsidR="00B02E69">
        <w:rPr>
          <w:b/>
          <w:sz w:val="40"/>
          <w:szCs w:val="40"/>
        </w:rPr>
        <w:t>werken op een 1</w:t>
      </w:r>
      <w:r w:rsidR="00B02E69" w:rsidRPr="00B02E69">
        <w:rPr>
          <w:b/>
          <w:sz w:val="40"/>
          <w:szCs w:val="40"/>
          <w:vertAlign w:val="superscript"/>
        </w:rPr>
        <w:t>ste</w:t>
      </w:r>
      <w:r w:rsidR="00B02E69">
        <w:rPr>
          <w:b/>
          <w:sz w:val="40"/>
          <w:szCs w:val="40"/>
        </w:rPr>
        <w:t xml:space="preserve"> lijn helpdesk</w:t>
      </w:r>
    </w:p>
    <w:bookmarkEnd w:id="0"/>
    <w:p w14:paraId="5D89FEC5" w14:textId="77777777" w:rsidR="00284ECD" w:rsidRDefault="00284ECD"/>
    <w:p w14:paraId="11FFC301" w14:textId="43F385A7" w:rsidR="00284ECD" w:rsidRPr="00513786" w:rsidRDefault="00513786">
      <w:pPr>
        <w:rPr>
          <w:b/>
        </w:rPr>
      </w:pPr>
      <w:r w:rsidRPr="00513786">
        <w:rPr>
          <w:b/>
        </w:rPr>
        <w:t>Beginsituatie:</w:t>
      </w:r>
    </w:p>
    <w:p w14:paraId="25C2B856" w14:textId="5F9441DE" w:rsidR="001D49CB" w:rsidRDefault="001D49CB" w:rsidP="001D49CB">
      <w:pPr>
        <w:jc w:val="both"/>
      </w:pPr>
      <w:r>
        <w:t>De studenten</w:t>
      </w:r>
      <w:r w:rsidR="0002630B">
        <w:t xml:space="preserve"> maken in de les kennis met het functioneren op een 1</w:t>
      </w:r>
      <w:r w:rsidR="0002630B" w:rsidRPr="0002630B">
        <w:rPr>
          <w:vertAlign w:val="superscript"/>
        </w:rPr>
        <w:t>ste</w:t>
      </w:r>
      <w:r w:rsidR="0002630B">
        <w:t xml:space="preserve"> lijn helpdesk.</w:t>
      </w:r>
      <w:r>
        <w:t xml:space="preserve"> </w:t>
      </w:r>
      <w:r w:rsidR="00333C76">
        <w:t>Voor deze les is geen specifieke voorkennis nodig.</w:t>
      </w:r>
      <w:r w:rsidR="008B24F6">
        <w:t xml:space="preserve">  In deze les zijn </w:t>
      </w:r>
      <w:r w:rsidR="0002630B">
        <w:t xml:space="preserve">niv2 </w:t>
      </w:r>
      <w:r w:rsidR="0002630B" w:rsidRPr="0002630B">
        <w:rPr>
          <w:i/>
        </w:rPr>
        <w:t>(en 1 student 4)</w:t>
      </w:r>
      <w:r w:rsidR="0002630B">
        <w:t xml:space="preserve"> </w:t>
      </w:r>
      <w:r w:rsidR="008B24F6">
        <w:t xml:space="preserve">studenten van ROC  Westerschelde aanwezig. </w:t>
      </w:r>
      <w:r w:rsidR="0002630B">
        <w:t>Deze workshop komt voort uit leervragen van de niveau 4 ICT Beheer studenten. Dit in hoe je niv2 leerlingen kan trainen in het functioneren op een 1</w:t>
      </w:r>
      <w:r w:rsidR="0002630B" w:rsidRPr="0002630B">
        <w:rPr>
          <w:vertAlign w:val="superscript"/>
        </w:rPr>
        <w:t>ste</w:t>
      </w:r>
      <w:r w:rsidR="0002630B">
        <w:t xml:space="preserve"> lijn helpdesk. </w:t>
      </w:r>
      <w:r w:rsidR="008B24F6">
        <w:t>De les wordt vanuit Westerschelde gegeven.</w:t>
      </w:r>
      <w:r w:rsidR="0002630B">
        <w:t xml:space="preserve"> </w:t>
      </w:r>
    </w:p>
    <w:p w14:paraId="78081D0E" w14:textId="77777777" w:rsidR="00513786" w:rsidRDefault="00513786"/>
    <w:p w14:paraId="7366457C" w14:textId="77777777" w:rsidR="00721705" w:rsidRDefault="00721705"/>
    <w:tbl>
      <w:tblPr>
        <w:tblStyle w:val="TableGrid"/>
        <w:tblW w:w="0" w:type="auto"/>
        <w:tblInd w:w="108" w:type="dxa"/>
        <w:tblLook w:val="04A0" w:firstRow="1" w:lastRow="0" w:firstColumn="1" w:lastColumn="0" w:noHBand="0" w:noVBand="1"/>
      </w:tblPr>
      <w:tblGrid>
        <w:gridCol w:w="851"/>
        <w:gridCol w:w="8247"/>
      </w:tblGrid>
      <w:tr w:rsidR="00721705" w14:paraId="18925127" w14:textId="77777777" w:rsidTr="00721705">
        <w:tc>
          <w:tcPr>
            <w:tcW w:w="851" w:type="dxa"/>
            <w:shd w:val="clear" w:color="auto" w:fill="8DB3E2" w:themeFill="text2" w:themeFillTint="66"/>
          </w:tcPr>
          <w:p w14:paraId="68E8A359" w14:textId="705575C4" w:rsidR="00721705" w:rsidRDefault="00721705">
            <w:r>
              <w:t>Tijd</w:t>
            </w:r>
          </w:p>
        </w:tc>
        <w:tc>
          <w:tcPr>
            <w:tcW w:w="8247" w:type="dxa"/>
            <w:shd w:val="clear" w:color="auto" w:fill="8DB3E2" w:themeFill="text2" w:themeFillTint="66"/>
          </w:tcPr>
          <w:p w14:paraId="3FCF8E49" w14:textId="3AEF2667" w:rsidR="00721705" w:rsidRDefault="00721705">
            <w:r>
              <w:t>Onderwerpen tijdens de les</w:t>
            </w:r>
          </w:p>
        </w:tc>
      </w:tr>
      <w:tr w:rsidR="00721705" w14:paraId="0D168C0B" w14:textId="77777777" w:rsidTr="00721705">
        <w:tc>
          <w:tcPr>
            <w:tcW w:w="851" w:type="dxa"/>
          </w:tcPr>
          <w:p w14:paraId="4AA1643C" w14:textId="7B0F5491" w:rsidR="00721705" w:rsidRDefault="00721705">
            <w:r>
              <w:t>09:15</w:t>
            </w:r>
          </w:p>
        </w:tc>
        <w:tc>
          <w:tcPr>
            <w:tcW w:w="8247" w:type="dxa"/>
          </w:tcPr>
          <w:p w14:paraId="2C8F35FA" w14:textId="1A23D2CF" w:rsidR="00721705" w:rsidRDefault="00721705">
            <w:r>
              <w:t>Les agenda bespreking</w:t>
            </w:r>
          </w:p>
        </w:tc>
      </w:tr>
      <w:tr w:rsidR="00333C76" w14:paraId="42243059" w14:textId="77777777" w:rsidTr="00721705">
        <w:tc>
          <w:tcPr>
            <w:tcW w:w="851" w:type="dxa"/>
          </w:tcPr>
          <w:p w14:paraId="3C599CB2" w14:textId="3EEA1B6A" w:rsidR="00333C76" w:rsidRDefault="00333C76">
            <w:r>
              <w:t>09:20</w:t>
            </w:r>
          </w:p>
        </w:tc>
        <w:tc>
          <w:tcPr>
            <w:tcW w:w="8247" w:type="dxa"/>
            <w:vMerge w:val="restart"/>
          </w:tcPr>
          <w:p w14:paraId="54DD2012" w14:textId="6674483C" w:rsidR="00333C76" w:rsidRDefault="0002630B" w:rsidP="00721705">
            <w:r>
              <w:t>Theorie over hoe te functioneren op een 1</w:t>
            </w:r>
            <w:r w:rsidRPr="0002630B">
              <w:rPr>
                <w:vertAlign w:val="superscript"/>
              </w:rPr>
              <w:t>ste</w:t>
            </w:r>
            <w:r>
              <w:t xml:space="preserve"> lijn helpdesk. Aan het einde deel ik de kennis toets uit t.b.v. het achterhalen of de student de theorie heeft begrepen.</w:t>
            </w:r>
          </w:p>
        </w:tc>
      </w:tr>
      <w:tr w:rsidR="00333C76" w14:paraId="7341ED0F" w14:textId="77777777" w:rsidTr="00721705">
        <w:tc>
          <w:tcPr>
            <w:tcW w:w="851" w:type="dxa"/>
          </w:tcPr>
          <w:p w14:paraId="324D7C3E" w14:textId="5126AD40" w:rsidR="00333C76" w:rsidRDefault="00333C76">
            <w:r>
              <w:t>09:40</w:t>
            </w:r>
          </w:p>
        </w:tc>
        <w:tc>
          <w:tcPr>
            <w:tcW w:w="8247" w:type="dxa"/>
            <w:vMerge/>
          </w:tcPr>
          <w:p w14:paraId="61A432E9" w14:textId="394BBA48" w:rsidR="00333C76" w:rsidRDefault="00333C76"/>
        </w:tc>
      </w:tr>
      <w:tr w:rsidR="00A26C60" w14:paraId="46110BAA" w14:textId="77777777" w:rsidTr="00721705">
        <w:tc>
          <w:tcPr>
            <w:tcW w:w="851" w:type="dxa"/>
          </w:tcPr>
          <w:p w14:paraId="349993F9" w14:textId="27BE77EB" w:rsidR="00A26C60" w:rsidRDefault="00A26C60">
            <w:r>
              <w:t>09:40</w:t>
            </w:r>
          </w:p>
        </w:tc>
        <w:tc>
          <w:tcPr>
            <w:tcW w:w="8247" w:type="dxa"/>
          </w:tcPr>
          <w:p w14:paraId="02CE7953" w14:textId="5F456492" w:rsidR="00A26C60" w:rsidRPr="00280154" w:rsidRDefault="0002630B" w:rsidP="00280154">
            <w:r>
              <w:t>Demonstratie helpdesk functionaliteit in een 1</w:t>
            </w:r>
            <w:r w:rsidRPr="0002630B">
              <w:rPr>
                <w:vertAlign w:val="superscript"/>
              </w:rPr>
              <w:t>ste</w:t>
            </w:r>
            <w:r>
              <w:t xml:space="preserve"> lijn Topdesk 4 omgeving. Plus koppeling student in toepassing aangeleerde vaardigheden.</w:t>
            </w:r>
          </w:p>
        </w:tc>
      </w:tr>
      <w:tr w:rsidR="00721705" w14:paraId="0C9C2049" w14:textId="77777777" w:rsidTr="00721705">
        <w:tc>
          <w:tcPr>
            <w:tcW w:w="851" w:type="dxa"/>
            <w:tcBorders>
              <w:top w:val="double" w:sz="4" w:space="0" w:color="auto"/>
              <w:left w:val="double" w:sz="4" w:space="0" w:color="auto"/>
            </w:tcBorders>
            <w:shd w:val="clear" w:color="auto" w:fill="D6E3BC" w:themeFill="accent3" w:themeFillTint="66"/>
          </w:tcPr>
          <w:p w14:paraId="64B9225C" w14:textId="1A821DC3" w:rsidR="00721705" w:rsidRDefault="00721705" w:rsidP="00721705">
            <w:r>
              <w:t>10:05</w:t>
            </w:r>
          </w:p>
        </w:tc>
        <w:tc>
          <w:tcPr>
            <w:tcW w:w="8247" w:type="dxa"/>
            <w:vMerge w:val="restart"/>
            <w:tcBorders>
              <w:top w:val="double" w:sz="4" w:space="0" w:color="auto"/>
              <w:bottom w:val="double" w:sz="4" w:space="0" w:color="auto"/>
              <w:right w:val="double" w:sz="4" w:space="0" w:color="auto"/>
            </w:tcBorders>
            <w:shd w:val="clear" w:color="auto" w:fill="D6E3BC" w:themeFill="accent3" w:themeFillTint="66"/>
          </w:tcPr>
          <w:p w14:paraId="2D68128B" w14:textId="7283363B" w:rsidR="00721705" w:rsidRDefault="00721705">
            <w:r>
              <w:t>Pauze</w:t>
            </w:r>
          </w:p>
        </w:tc>
      </w:tr>
      <w:tr w:rsidR="00721705" w14:paraId="1B9576BC" w14:textId="77777777" w:rsidTr="00721705">
        <w:tc>
          <w:tcPr>
            <w:tcW w:w="851" w:type="dxa"/>
            <w:tcBorders>
              <w:left w:val="double" w:sz="4" w:space="0" w:color="auto"/>
              <w:bottom w:val="double" w:sz="4" w:space="0" w:color="auto"/>
            </w:tcBorders>
            <w:shd w:val="clear" w:color="auto" w:fill="D6E3BC" w:themeFill="accent3" w:themeFillTint="66"/>
          </w:tcPr>
          <w:p w14:paraId="756EF430" w14:textId="4F1EEC20" w:rsidR="00721705" w:rsidRDefault="00721705">
            <w:r>
              <w:t>10:20</w:t>
            </w:r>
          </w:p>
        </w:tc>
        <w:tc>
          <w:tcPr>
            <w:tcW w:w="8247" w:type="dxa"/>
            <w:vMerge/>
            <w:tcBorders>
              <w:bottom w:val="double" w:sz="4" w:space="0" w:color="auto"/>
              <w:right w:val="double" w:sz="4" w:space="0" w:color="auto"/>
            </w:tcBorders>
            <w:shd w:val="clear" w:color="auto" w:fill="D6E3BC" w:themeFill="accent3" w:themeFillTint="66"/>
          </w:tcPr>
          <w:p w14:paraId="3C9AD977" w14:textId="77777777" w:rsidR="00721705" w:rsidRDefault="00721705"/>
        </w:tc>
      </w:tr>
      <w:tr w:rsidR="00721705" w14:paraId="5E74E27B" w14:textId="77777777" w:rsidTr="00721705">
        <w:tc>
          <w:tcPr>
            <w:tcW w:w="851" w:type="dxa"/>
            <w:tcBorders>
              <w:top w:val="double" w:sz="4" w:space="0" w:color="auto"/>
            </w:tcBorders>
          </w:tcPr>
          <w:p w14:paraId="72C6FA84" w14:textId="305769F1" w:rsidR="00721705" w:rsidRDefault="006936E3">
            <w:r>
              <w:t>10:20</w:t>
            </w:r>
          </w:p>
        </w:tc>
        <w:tc>
          <w:tcPr>
            <w:tcW w:w="8247" w:type="dxa"/>
            <w:tcBorders>
              <w:top w:val="double" w:sz="4" w:space="0" w:color="auto"/>
            </w:tcBorders>
          </w:tcPr>
          <w:p w14:paraId="1C1A428F" w14:textId="77777777" w:rsidR="00721705" w:rsidRDefault="0002630B">
            <w:r>
              <w:t>Introductie van het 1</w:t>
            </w:r>
            <w:r w:rsidRPr="0002630B">
              <w:rPr>
                <w:vertAlign w:val="superscript"/>
              </w:rPr>
              <w:t>ste</w:t>
            </w:r>
            <w:r>
              <w:rPr>
                <w:vertAlign w:val="superscript"/>
              </w:rPr>
              <w:t xml:space="preserve"> / 2de </w:t>
            </w:r>
            <w:r>
              <w:t xml:space="preserve"> lijn helpdesk rollenspel. Selectie van studenten in het vervullen van Klant / Helpdesk rollen.</w:t>
            </w:r>
          </w:p>
          <w:p w14:paraId="56859A14" w14:textId="13BF2EBC" w:rsidR="0002630B" w:rsidRDefault="0002630B"/>
        </w:tc>
      </w:tr>
      <w:tr w:rsidR="0002630B" w14:paraId="389F5BD0" w14:textId="77777777" w:rsidTr="00721705">
        <w:tc>
          <w:tcPr>
            <w:tcW w:w="851" w:type="dxa"/>
          </w:tcPr>
          <w:p w14:paraId="1D650A65" w14:textId="3C67C8D3" w:rsidR="0002630B" w:rsidRDefault="0002630B">
            <w:r>
              <w:t>10:30</w:t>
            </w:r>
          </w:p>
        </w:tc>
        <w:tc>
          <w:tcPr>
            <w:tcW w:w="8247" w:type="dxa"/>
            <w:vMerge w:val="restart"/>
          </w:tcPr>
          <w:p w14:paraId="484C77DE" w14:textId="00A02E3B" w:rsidR="0002630B" w:rsidRDefault="0002630B" w:rsidP="0002630B">
            <w:r>
              <w:t>Samen met de studenten uitvoeren van het helpdeskrollenspel.</w:t>
            </w:r>
          </w:p>
        </w:tc>
      </w:tr>
      <w:tr w:rsidR="0002630B" w14:paraId="798163E9" w14:textId="77777777" w:rsidTr="00544C17">
        <w:trPr>
          <w:trHeight w:val="573"/>
        </w:trPr>
        <w:tc>
          <w:tcPr>
            <w:tcW w:w="851" w:type="dxa"/>
          </w:tcPr>
          <w:p w14:paraId="706666E6" w14:textId="7D81BA20" w:rsidR="0002630B" w:rsidRDefault="0002630B" w:rsidP="00236820">
            <w:r>
              <w:t>10:50</w:t>
            </w:r>
          </w:p>
        </w:tc>
        <w:tc>
          <w:tcPr>
            <w:tcW w:w="8247" w:type="dxa"/>
            <w:vMerge/>
          </w:tcPr>
          <w:p w14:paraId="23867D4B" w14:textId="553E1171" w:rsidR="0002630B" w:rsidRDefault="0002630B" w:rsidP="00544C17"/>
        </w:tc>
      </w:tr>
      <w:tr w:rsidR="00280154" w14:paraId="22F493C6" w14:textId="77777777" w:rsidTr="00721705">
        <w:tc>
          <w:tcPr>
            <w:tcW w:w="851" w:type="dxa"/>
            <w:tcBorders>
              <w:bottom w:val="double" w:sz="4" w:space="0" w:color="auto"/>
            </w:tcBorders>
          </w:tcPr>
          <w:p w14:paraId="73785953" w14:textId="689FA0AE" w:rsidR="00280154" w:rsidRDefault="00280154">
            <w:r>
              <w:t>10:55</w:t>
            </w:r>
          </w:p>
        </w:tc>
        <w:tc>
          <w:tcPr>
            <w:tcW w:w="8247" w:type="dxa"/>
            <w:tcBorders>
              <w:bottom w:val="double" w:sz="4" w:space="0" w:color="auto"/>
            </w:tcBorders>
          </w:tcPr>
          <w:p w14:paraId="6B07BD43" w14:textId="6859F0E2" w:rsidR="00280154" w:rsidRDefault="00333C76">
            <w:r>
              <w:t>Bespreking huiswerkopdracht</w:t>
            </w:r>
          </w:p>
        </w:tc>
      </w:tr>
      <w:tr w:rsidR="00280154" w14:paraId="5E7F2798" w14:textId="77777777" w:rsidTr="00721705">
        <w:tc>
          <w:tcPr>
            <w:tcW w:w="851" w:type="dxa"/>
            <w:tcBorders>
              <w:top w:val="double" w:sz="4" w:space="0" w:color="auto"/>
              <w:left w:val="double" w:sz="4" w:space="0" w:color="auto"/>
              <w:bottom w:val="double" w:sz="4" w:space="0" w:color="auto"/>
            </w:tcBorders>
            <w:shd w:val="clear" w:color="auto" w:fill="D6E3BC" w:themeFill="accent3" w:themeFillTint="66"/>
          </w:tcPr>
          <w:p w14:paraId="28ABE93C" w14:textId="2EC47BA2" w:rsidR="00280154" w:rsidRDefault="00280154">
            <w:r>
              <w:t>11:00</w:t>
            </w:r>
          </w:p>
        </w:tc>
        <w:tc>
          <w:tcPr>
            <w:tcW w:w="8247" w:type="dxa"/>
            <w:tcBorders>
              <w:top w:val="double" w:sz="4" w:space="0" w:color="auto"/>
              <w:bottom w:val="double" w:sz="4" w:space="0" w:color="auto"/>
              <w:right w:val="double" w:sz="4" w:space="0" w:color="auto"/>
            </w:tcBorders>
            <w:shd w:val="clear" w:color="auto" w:fill="D6E3BC" w:themeFill="accent3" w:themeFillTint="66"/>
          </w:tcPr>
          <w:p w14:paraId="661F6C00" w14:textId="168E1DD6" w:rsidR="00280154" w:rsidRPr="00333C76" w:rsidRDefault="00333C76" w:rsidP="00333C76">
            <w:pPr>
              <w:rPr>
                <w:b/>
              </w:rPr>
            </w:pPr>
            <w:r w:rsidRPr="00333C76">
              <w:rPr>
                <w:b/>
              </w:rPr>
              <w:t xml:space="preserve">Einde </w:t>
            </w:r>
            <w:r>
              <w:rPr>
                <w:b/>
              </w:rPr>
              <w:t>F</w:t>
            </w:r>
            <w:r w:rsidRPr="00333C76">
              <w:rPr>
                <w:b/>
              </w:rPr>
              <w:t xml:space="preserve">uture </w:t>
            </w:r>
            <w:r>
              <w:rPr>
                <w:b/>
              </w:rPr>
              <w:t>I</w:t>
            </w:r>
            <w:r w:rsidRPr="00333C76">
              <w:rPr>
                <w:b/>
              </w:rPr>
              <w:t xml:space="preserve">n </w:t>
            </w:r>
            <w:r>
              <w:rPr>
                <w:b/>
              </w:rPr>
              <w:t>M</w:t>
            </w:r>
            <w:r w:rsidRPr="00333C76">
              <w:rPr>
                <w:b/>
              </w:rPr>
              <w:t>oblity les 6</w:t>
            </w:r>
          </w:p>
        </w:tc>
      </w:tr>
    </w:tbl>
    <w:p w14:paraId="59970FCF" w14:textId="77777777" w:rsidR="00721705" w:rsidRDefault="00721705"/>
    <w:p w14:paraId="32CCC4C5" w14:textId="77777777" w:rsidR="00333C76" w:rsidRDefault="00333C76" w:rsidP="000D6F35">
      <w:pPr>
        <w:rPr>
          <w:b/>
        </w:rPr>
      </w:pPr>
    </w:p>
    <w:p w14:paraId="081D1EAF" w14:textId="77777777" w:rsidR="00B02E69" w:rsidRDefault="00B02E69">
      <w:pPr>
        <w:rPr>
          <w:b/>
        </w:rPr>
      </w:pPr>
      <w:r>
        <w:rPr>
          <w:b/>
        </w:rPr>
        <w:br w:type="page"/>
      </w:r>
    </w:p>
    <w:p w14:paraId="404969F9" w14:textId="3DCD4D59" w:rsidR="00B65736" w:rsidRPr="00B65736" w:rsidRDefault="00B65736" w:rsidP="000D6F35">
      <w:pPr>
        <w:rPr>
          <w:b/>
        </w:rPr>
      </w:pPr>
      <w:r w:rsidRPr="00B65736">
        <w:rPr>
          <w:b/>
        </w:rPr>
        <w:lastRenderedPageBreak/>
        <w:t>Huiswerkopdracht</w:t>
      </w:r>
      <w:r>
        <w:rPr>
          <w:b/>
        </w:rPr>
        <w:t xml:space="preserve"> </w:t>
      </w:r>
      <w:r w:rsidRPr="00B65736">
        <w:t>(</w:t>
      </w:r>
      <w:r>
        <w:rPr>
          <w:i/>
        </w:rPr>
        <w:t>Na de les</w:t>
      </w:r>
      <w:r w:rsidRPr="00B65736">
        <w:t>)</w:t>
      </w:r>
    </w:p>
    <w:p w14:paraId="0F39FDFF" w14:textId="77777777" w:rsidR="00B65736" w:rsidRDefault="00B65736" w:rsidP="000D6F35"/>
    <w:p w14:paraId="3EE24F6E" w14:textId="14B25AA0" w:rsidR="00B65736" w:rsidRDefault="0002630B" w:rsidP="000D6F35">
      <w:r>
        <w:t>Funtioneren van 1</w:t>
      </w:r>
      <w:r w:rsidRPr="0002630B">
        <w:rPr>
          <w:vertAlign w:val="superscript"/>
        </w:rPr>
        <w:t>ste</w:t>
      </w:r>
      <w:r>
        <w:t xml:space="preserve"> lijn heldpdesk skills. In deze opdracht gaan jullie aan de slag met het functioneren op een helpdesk. Dit doen we door het registeren en afhandelen van meldingen die jullie van mij via een e-mail binnen krijgen.</w:t>
      </w:r>
    </w:p>
    <w:p w14:paraId="2EA94196" w14:textId="621ED1CC" w:rsidR="004E4B62" w:rsidRDefault="004E4B62" w:rsidP="000D6F35"/>
    <w:p w14:paraId="684E8705" w14:textId="279EB60A" w:rsidR="004E4B62" w:rsidRDefault="004E4B62" w:rsidP="000D6F35">
      <w:r>
        <w:t>Te ondernemen stappen in deze huiswerkopdracht:</w:t>
      </w:r>
    </w:p>
    <w:p w14:paraId="49B85353" w14:textId="471BD0BB" w:rsidR="004E4B62" w:rsidRDefault="0002630B" w:rsidP="000D6F35">
      <w:pPr>
        <w:pStyle w:val="ListParagraph"/>
        <w:numPr>
          <w:ilvl w:val="1"/>
          <w:numId w:val="7"/>
        </w:numPr>
      </w:pPr>
      <w:r>
        <w:t>Login op je mailbox en bekijk de binnengekomen meldingen.</w:t>
      </w:r>
    </w:p>
    <w:p w14:paraId="11237027" w14:textId="754F69A6" w:rsidR="0002630B" w:rsidRDefault="0002630B" w:rsidP="00B02E69">
      <w:pPr>
        <w:pStyle w:val="ListParagraph"/>
        <w:numPr>
          <w:ilvl w:val="1"/>
          <w:numId w:val="7"/>
        </w:numPr>
        <w:spacing w:before="240"/>
      </w:pPr>
      <w:r>
        <w:t>Je registeert de meldingen, en je bepaald of je de melding zelfstandig kan verwerken. Denk goed na over het stellen van de juiste impact (</w:t>
      </w:r>
      <w:r>
        <w:rPr>
          <w:i/>
        </w:rPr>
        <w:t>hoe veel mensen zijn er betrokken in de melding</w:t>
      </w:r>
      <w:r w:rsidR="00B02E69">
        <w:rPr>
          <w:i/>
        </w:rPr>
        <w:t>?)</w:t>
      </w:r>
      <w:r w:rsidR="00B02E69">
        <w:t xml:space="preserve"> </w:t>
      </w:r>
      <w:r>
        <w:t>en prioriteit</w:t>
      </w:r>
      <w:r w:rsidR="00B02E69">
        <w:t xml:space="preserve"> (</w:t>
      </w:r>
      <w:r w:rsidR="00B02E69">
        <w:rPr>
          <w:i/>
        </w:rPr>
        <w:t>binnen welke doorlooptijd dien je de meldingen te verwerken?</w:t>
      </w:r>
      <w:r w:rsidR="00B02E69">
        <w:t>)</w:t>
      </w:r>
      <w:r>
        <w:t>.</w:t>
      </w:r>
    </w:p>
    <w:p w14:paraId="0294F853" w14:textId="2504AB3E" w:rsidR="00B02E69" w:rsidRDefault="00B02E69" w:rsidP="00B02E69">
      <w:pPr>
        <w:pStyle w:val="ListParagraph"/>
        <w:numPr>
          <w:ilvl w:val="1"/>
          <w:numId w:val="7"/>
        </w:numPr>
        <w:spacing w:before="240"/>
      </w:pPr>
      <w:r>
        <w:t>Alle uitgewerkte meldingen print je uit en voeg je toe aan je portfolio.</w:t>
      </w:r>
    </w:p>
    <w:p w14:paraId="3F2A42EA" w14:textId="4F13987A" w:rsidR="00B02E69" w:rsidRDefault="00B02E69" w:rsidP="00B02E69">
      <w:pPr>
        <w:pStyle w:val="ListParagraph"/>
        <w:numPr>
          <w:ilvl w:val="1"/>
          <w:numId w:val="7"/>
        </w:numPr>
        <w:spacing w:before="240"/>
      </w:pPr>
      <w:r>
        <w:t>Je maakt ook een Youtube filmpje waarin je laat zien hoe jij een melding in Topdesk afhandeld.</w:t>
      </w:r>
    </w:p>
    <w:p w14:paraId="42B37E54" w14:textId="77777777" w:rsidR="00B62AA4" w:rsidRDefault="00B62AA4" w:rsidP="00B62AA4"/>
    <w:p w14:paraId="6D32ADDA" w14:textId="757D706A" w:rsidR="00B62AA4" w:rsidRDefault="00B62AA4" w:rsidP="000D6F35">
      <w:r>
        <w:t xml:space="preserve">Voor dit onderdeel dien je </w:t>
      </w:r>
      <w:r w:rsidR="004E4B62">
        <w:t xml:space="preserve">over </w:t>
      </w:r>
      <w:r>
        <w:t>een Yo</w:t>
      </w:r>
      <w:r w:rsidR="004E4B62">
        <w:t xml:space="preserve">utube account te beschikken. </w:t>
      </w:r>
      <w:r>
        <w:t xml:space="preserve">De link naar je instructie filmpje mail je naar je docent. In de volgende video les presenteren twee kandidaten de gemaakte video! </w:t>
      </w:r>
    </w:p>
    <w:p w14:paraId="76CCA5F2" w14:textId="77777777" w:rsidR="00B62AA4" w:rsidRDefault="00B62AA4" w:rsidP="000D6F35"/>
    <w:tbl>
      <w:tblPr>
        <w:tblStyle w:val="TableGrid"/>
        <w:tblW w:w="0" w:type="auto"/>
        <w:tblLook w:val="04A0" w:firstRow="1" w:lastRow="0" w:firstColumn="1" w:lastColumn="0" w:noHBand="0" w:noVBand="1"/>
      </w:tblPr>
      <w:tblGrid>
        <w:gridCol w:w="9206"/>
      </w:tblGrid>
      <w:tr w:rsidR="00B62AA4" w14:paraId="237132E0" w14:textId="77777777" w:rsidTr="00B62AA4">
        <w:tc>
          <w:tcPr>
            <w:tcW w:w="9206" w:type="dxa"/>
            <w:shd w:val="clear" w:color="auto" w:fill="B6DDE8" w:themeFill="accent5" w:themeFillTint="66"/>
          </w:tcPr>
          <w:p w14:paraId="255AB226" w14:textId="6BD68E06" w:rsidR="00B62AA4" w:rsidRPr="00B62AA4" w:rsidRDefault="00B62AA4" w:rsidP="00B02E69">
            <w:pPr>
              <w:rPr>
                <w:b/>
              </w:rPr>
            </w:pPr>
            <w:r w:rsidRPr="00B62AA4">
              <w:rPr>
                <w:b/>
              </w:rPr>
              <w:t xml:space="preserve">Het inleveren van </w:t>
            </w:r>
            <w:r w:rsidR="00333C76">
              <w:rPr>
                <w:b/>
              </w:rPr>
              <w:t xml:space="preserve">de opdracht doe je op maandag </w:t>
            </w:r>
            <w:r w:rsidR="00B02E69">
              <w:rPr>
                <w:b/>
              </w:rPr>
              <w:t>4mei</w:t>
            </w:r>
            <w:r w:rsidRPr="00B62AA4">
              <w:rPr>
                <w:b/>
              </w:rPr>
              <w:t xml:space="preserve"> 2012 om </w:t>
            </w:r>
            <w:r w:rsidR="00B02E69">
              <w:rPr>
                <w:b/>
              </w:rPr>
              <w:t>14</w:t>
            </w:r>
            <w:r w:rsidRPr="00B62AA4">
              <w:rPr>
                <w:b/>
              </w:rPr>
              <w:t>:</w:t>
            </w:r>
            <w:r w:rsidR="00B02E69">
              <w:rPr>
                <w:b/>
              </w:rPr>
              <w:t>30</w:t>
            </w:r>
            <w:r w:rsidRPr="00B62AA4">
              <w:rPr>
                <w:b/>
              </w:rPr>
              <w:t>u</w:t>
            </w:r>
          </w:p>
        </w:tc>
      </w:tr>
      <w:tr w:rsidR="00B62AA4" w14:paraId="0D402E79" w14:textId="77777777" w:rsidTr="00B62AA4">
        <w:tc>
          <w:tcPr>
            <w:tcW w:w="9206" w:type="dxa"/>
          </w:tcPr>
          <w:p w14:paraId="09B50D7F" w14:textId="77777777" w:rsidR="00B62AA4" w:rsidRDefault="00B62AA4" w:rsidP="00B62AA4">
            <w:r>
              <w:t>Als je de opdracht gaat inleveren dien je onderstaande gegevens in je mail te verwerken:</w:t>
            </w:r>
          </w:p>
          <w:p w14:paraId="01D37105" w14:textId="77777777" w:rsidR="00B62AA4" w:rsidRDefault="00B62AA4" w:rsidP="00B62AA4"/>
          <w:p w14:paraId="27A382EB" w14:textId="77777777" w:rsidR="00B62AA4" w:rsidRDefault="00B62AA4" w:rsidP="00B62AA4">
            <w:r>
              <w:t>Naam student:</w:t>
            </w:r>
          </w:p>
          <w:p w14:paraId="46E22A65" w14:textId="77777777" w:rsidR="00B62AA4" w:rsidRDefault="00B62AA4" w:rsidP="00B62AA4">
            <w:r>
              <w:t>OV-Nummer:</w:t>
            </w:r>
          </w:p>
          <w:p w14:paraId="6D8137EF" w14:textId="77777777" w:rsidR="00B62AA4" w:rsidRDefault="00B62AA4" w:rsidP="00B62AA4">
            <w:r>
              <w:t xml:space="preserve">Groep: </w:t>
            </w:r>
            <w:r>
              <w:tab/>
            </w:r>
            <w:r>
              <w:tab/>
            </w:r>
            <w:r>
              <w:tab/>
            </w:r>
            <w:r>
              <w:tab/>
              <w:t>IBI10 / IO21AB</w:t>
            </w:r>
          </w:p>
          <w:p w14:paraId="114BC476" w14:textId="77777777" w:rsidR="00B62AA4" w:rsidRDefault="00B62AA4" w:rsidP="00B62AA4">
            <w:r>
              <w:t>Cohort</w:t>
            </w:r>
            <w:r>
              <w:tab/>
              <w:t xml:space="preserve">: </w:t>
            </w:r>
            <w:r>
              <w:tab/>
            </w:r>
            <w:r>
              <w:tab/>
            </w:r>
            <w:r>
              <w:tab/>
            </w:r>
            <w:r>
              <w:tab/>
              <w:t>2011</w:t>
            </w:r>
          </w:p>
          <w:p w14:paraId="22BCA76E" w14:textId="77777777" w:rsidR="00B62AA4" w:rsidRDefault="00B62AA4" w:rsidP="00B62AA4">
            <w:r>
              <w:t xml:space="preserve">Opleiding: </w:t>
            </w:r>
            <w:r>
              <w:tab/>
            </w:r>
            <w:r>
              <w:tab/>
            </w:r>
            <w:r>
              <w:tab/>
            </w:r>
            <w:r>
              <w:tab/>
              <w:t>ICT Medewerker</w:t>
            </w:r>
          </w:p>
          <w:p w14:paraId="3A6FE228" w14:textId="77777777" w:rsidR="00B62AA4" w:rsidRDefault="00B62AA4" w:rsidP="00B62AA4">
            <w:r>
              <w:t>Link naar je Youtube filmpje:</w:t>
            </w:r>
          </w:p>
          <w:p w14:paraId="48B97166" w14:textId="77777777" w:rsidR="00B62AA4" w:rsidRDefault="00B62AA4" w:rsidP="000D6F35"/>
        </w:tc>
      </w:tr>
    </w:tbl>
    <w:p w14:paraId="41B5FBDE" w14:textId="77777777" w:rsidR="00B62AA4" w:rsidRDefault="00B62AA4" w:rsidP="000D6F35"/>
    <w:tbl>
      <w:tblPr>
        <w:tblStyle w:val="TableGrid"/>
        <w:tblW w:w="0" w:type="auto"/>
        <w:tblLook w:val="04A0" w:firstRow="1" w:lastRow="0" w:firstColumn="1" w:lastColumn="0" w:noHBand="0" w:noVBand="1"/>
      </w:tblPr>
      <w:tblGrid>
        <w:gridCol w:w="2301"/>
        <w:gridCol w:w="2301"/>
        <w:gridCol w:w="2302"/>
        <w:gridCol w:w="1151"/>
        <w:gridCol w:w="1151"/>
      </w:tblGrid>
      <w:tr w:rsidR="006416BA" w14:paraId="3D626D5C" w14:textId="77777777" w:rsidTr="004E4B62">
        <w:tc>
          <w:tcPr>
            <w:tcW w:w="2301" w:type="dxa"/>
            <w:vMerge w:val="restart"/>
            <w:shd w:val="clear" w:color="auto" w:fill="8DB3E2" w:themeFill="text2" w:themeFillTint="66"/>
          </w:tcPr>
          <w:p w14:paraId="06EF8AAD" w14:textId="77777777" w:rsidR="006416BA" w:rsidRPr="004E4B62" w:rsidRDefault="006416BA" w:rsidP="000D6F35">
            <w:pPr>
              <w:rPr>
                <w:b/>
              </w:rPr>
            </w:pPr>
            <w:r w:rsidRPr="004E4B62">
              <w:rPr>
                <w:b/>
              </w:rPr>
              <w:t>Datum/Tijd</w:t>
            </w:r>
          </w:p>
          <w:p w14:paraId="1D27BA93" w14:textId="1A6D14FB" w:rsidR="006416BA" w:rsidRDefault="006416BA" w:rsidP="000D6F35">
            <w:r>
              <w:t>(Datum en tijd invoeren)</w:t>
            </w:r>
          </w:p>
        </w:tc>
        <w:tc>
          <w:tcPr>
            <w:tcW w:w="2301" w:type="dxa"/>
            <w:vMerge w:val="restart"/>
            <w:shd w:val="clear" w:color="auto" w:fill="8DB3E2" w:themeFill="text2" w:themeFillTint="66"/>
          </w:tcPr>
          <w:p w14:paraId="66AAC170" w14:textId="77777777" w:rsidR="006416BA" w:rsidRDefault="006416BA" w:rsidP="000D6F35">
            <w:pPr>
              <w:rPr>
                <w:b/>
              </w:rPr>
            </w:pPr>
            <w:r w:rsidRPr="004E4B62">
              <w:rPr>
                <w:b/>
              </w:rPr>
              <w:t>Welke taak heb ik uitgevoerd?</w:t>
            </w:r>
          </w:p>
          <w:p w14:paraId="182D5C2B" w14:textId="3FCBC273" w:rsidR="006416BA" w:rsidRPr="004E4B62" w:rsidRDefault="006416BA" w:rsidP="000D6F35">
            <w:pPr>
              <w:rPr>
                <w:b/>
              </w:rPr>
            </w:pPr>
            <w:r>
              <w:t>(beschrijving)</w:t>
            </w:r>
          </w:p>
        </w:tc>
        <w:tc>
          <w:tcPr>
            <w:tcW w:w="2302" w:type="dxa"/>
            <w:vMerge w:val="restart"/>
            <w:shd w:val="clear" w:color="auto" w:fill="8DB3E2" w:themeFill="text2" w:themeFillTint="66"/>
          </w:tcPr>
          <w:p w14:paraId="1F358B08" w14:textId="7C627232" w:rsidR="006416BA" w:rsidRDefault="006416BA" w:rsidP="000D6F35">
            <w:r>
              <w:rPr>
                <w:b/>
              </w:rPr>
              <w:t>Welke problemen kwam ik tegen?</w:t>
            </w:r>
            <w:r>
              <w:t xml:space="preserve"> (beschrijving)</w:t>
            </w:r>
          </w:p>
        </w:tc>
        <w:tc>
          <w:tcPr>
            <w:tcW w:w="2302" w:type="dxa"/>
            <w:gridSpan w:val="2"/>
            <w:shd w:val="clear" w:color="auto" w:fill="8DB3E2" w:themeFill="text2" w:themeFillTint="66"/>
          </w:tcPr>
          <w:p w14:paraId="7916376A" w14:textId="77777777" w:rsidR="006416BA" w:rsidRPr="004E4B62" w:rsidRDefault="006416BA" w:rsidP="000D6F35">
            <w:pPr>
              <w:rPr>
                <w:b/>
              </w:rPr>
            </w:pPr>
            <w:r w:rsidRPr="004E4B62">
              <w:rPr>
                <w:b/>
              </w:rPr>
              <w:t>Afgerond</w:t>
            </w:r>
          </w:p>
          <w:p w14:paraId="6423683A" w14:textId="1099E780" w:rsidR="006416BA" w:rsidRPr="004E4B62" w:rsidRDefault="006416BA" w:rsidP="000D6F35">
            <w:pPr>
              <w:rPr>
                <w:i/>
              </w:rPr>
            </w:pPr>
            <w:r>
              <w:rPr>
                <w:i/>
              </w:rPr>
              <w:t>(Aanvinken)</w:t>
            </w:r>
          </w:p>
        </w:tc>
      </w:tr>
      <w:tr w:rsidR="006416BA" w14:paraId="3EA614B0" w14:textId="77777777" w:rsidTr="006416BA">
        <w:tc>
          <w:tcPr>
            <w:tcW w:w="2301" w:type="dxa"/>
            <w:vMerge/>
          </w:tcPr>
          <w:p w14:paraId="040A38AB" w14:textId="6458C967" w:rsidR="006416BA" w:rsidRDefault="006416BA" w:rsidP="000D6F35"/>
        </w:tc>
        <w:tc>
          <w:tcPr>
            <w:tcW w:w="2301" w:type="dxa"/>
            <w:vMerge/>
          </w:tcPr>
          <w:p w14:paraId="172CAE39" w14:textId="77777777" w:rsidR="006416BA" w:rsidRDefault="006416BA" w:rsidP="000D6F35"/>
        </w:tc>
        <w:tc>
          <w:tcPr>
            <w:tcW w:w="2302" w:type="dxa"/>
            <w:vMerge/>
          </w:tcPr>
          <w:p w14:paraId="282479BB" w14:textId="77777777" w:rsidR="006416BA" w:rsidRDefault="006416BA" w:rsidP="000D6F35"/>
        </w:tc>
        <w:tc>
          <w:tcPr>
            <w:tcW w:w="1151" w:type="dxa"/>
            <w:shd w:val="clear" w:color="auto" w:fill="8DB3E2" w:themeFill="text2" w:themeFillTint="66"/>
          </w:tcPr>
          <w:p w14:paraId="426724C6" w14:textId="4779BED9" w:rsidR="006416BA" w:rsidRDefault="006416BA" w:rsidP="000D6F35">
            <w:r>
              <w:t>Ja</w:t>
            </w:r>
          </w:p>
        </w:tc>
        <w:tc>
          <w:tcPr>
            <w:tcW w:w="1151" w:type="dxa"/>
            <w:shd w:val="clear" w:color="auto" w:fill="8DB3E2" w:themeFill="text2" w:themeFillTint="66"/>
          </w:tcPr>
          <w:p w14:paraId="1A5EB72E" w14:textId="7AA552CE" w:rsidR="006416BA" w:rsidRDefault="006416BA" w:rsidP="000D6F35">
            <w:r>
              <w:t>Nee</w:t>
            </w:r>
          </w:p>
        </w:tc>
      </w:tr>
      <w:tr w:rsidR="006416BA" w14:paraId="48466BCF" w14:textId="77777777" w:rsidTr="000B00F5">
        <w:tc>
          <w:tcPr>
            <w:tcW w:w="2301" w:type="dxa"/>
          </w:tcPr>
          <w:p w14:paraId="7E41B403" w14:textId="77777777" w:rsidR="006416BA" w:rsidRDefault="006416BA" w:rsidP="000D6F35"/>
        </w:tc>
        <w:tc>
          <w:tcPr>
            <w:tcW w:w="2301" w:type="dxa"/>
          </w:tcPr>
          <w:p w14:paraId="39A3C7A2" w14:textId="77777777" w:rsidR="006416BA" w:rsidRDefault="006416BA" w:rsidP="000D6F35"/>
        </w:tc>
        <w:tc>
          <w:tcPr>
            <w:tcW w:w="2302" w:type="dxa"/>
          </w:tcPr>
          <w:p w14:paraId="5B2E64F2" w14:textId="77777777" w:rsidR="006416BA" w:rsidRDefault="006416BA" w:rsidP="000D6F35"/>
        </w:tc>
        <w:tc>
          <w:tcPr>
            <w:tcW w:w="1151" w:type="dxa"/>
          </w:tcPr>
          <w:p w14:paraId="1DE3829D" w14:textId="77777777" w:rsidR="006416BA" w:rsidRDefault="006416BA" w:rsidP="000D6F35"/>
        </w:tc>
        <w:tc>
          <w:tcPr>
            <w:tcW w:w="1151" w:type="dxa"/>
          </w:tcPr>
          <w:p w14:paraId="3C168DB0" w14:textId="77777777" w:rsidR="006416BA" w:rsidRDefault="006416BA" w:rsidP="000D6F35"/>
        </w:tc>
      </w:tr>
      <w:tr w:rsidR="006416BA" w14:paraId="6CBAAFCF" w14:textId="77777777" w:rsidTr="000B00F5">
        <w:tc>
          <w:tcPr>
            <w:tcW w:w="2301" w:type="dxa"/>
          </w:tcPr>
          <w:p w14:paraId="76CF1F63" w14:textId="77777777" w:rsidR="006416BA" w:rsidRDefault="006416BA" w:rsidP="000D6F35"/>
        </w:tc>
        <w:tc>
          <w:tcPr>
            <w:tcW w:w="2301" w:type="dxa"/>
          </w:tcPr>
          <w:p w14:paraId="02F40EC2" w14:textId="77777777" w:rsidR="006416BA" w:rsidRDefault="006416BA" w:rsidP="000D6F35"/>
        </w:tc>
        <w:tc>
          <w:tcPr>
            <w:tcW w:w="2302" w:type="dxa"/>
          </w:tcPr>
          <w:p w14:paraId="67E6CA44" w14:textId="77777777" w:rsidR="006416BA" w:rsidRDefault="006416BA" w:rsidP="000D6F35"/>
        </w:tc>
        <w:tc>
          <w:tcPr>
            <w:tcW w:w="1151" w:type="dxa"/>
          </w:tcPr>
          <w:p w14:paraId="1BEA8FD7" w14:textId="77777777" w:rsidR="006416BA" w:rsidRDefault="006416BA" w:rsidP="000D6F35"/>
        </w:tc>
        <w:tc>
          <w:tcPr>
            <w:tcW w:w="1151" w:type="dxa"/>
          </w:tcPr>
          <w:p w14:paraId="109CDC43" w14:textId="77777777" w:rsidR="006416BA" w:rsidRDefault="006416BA" w:rsidP="000D6F35"/>
        </w:tc>
      </w:tr>
      <w:tr w:rsidR="006416BA" w14:paraId="45023AF1" w14:textId="77777777" w:rsidTr="000B00F5">
        <w:tc>
          <w:tcPr>
            <w:tcW w:w="2301" w:type="dxa"/>
          </w:tcPr>
          <w:p w14:paraId="30187A03" w14:textId="77777777" w:rsidR="006416BA" w:rsidRDefault="006416BA" w:rsidP="000D6F35"/>
        </w:tc>
        <w:tc>
          <w:tcPr>
            <w:tcW w:w="2301" w:type="dxa"/>
          </w:tcPr>
          <w:p w14:paraId="360DA466" w14:textId="77777777" w:rsidR="006416BA" w:rsidRDefault="006416BA" w:rsidP="000D6F35"/>
        </w:tc>
        <w:tc>
          <w:tcPr>
            <w:tcW w:w="2302" w:type="dxa"/>
          </w:tcPr>
          <w:p w14:paraId="4468B8B1" w14:textId="77777777" w:rsidR="006416BA" w:rsidRDefault="006416BA" w:rsidP="000D6F35"/>
        </w:tc>
        <w:tc>
          <w:tcPr>
            <w:tcW w:w="1151" w:type="dxa"/>
          </w:tcPr>
          <w:p w14:paraId="00823DC3" w14:textId="77777777" w:rsidR="006416BA" w:rsidRDefault="006416BA" w:rsidP="000D6F35"/>
        </w:tc>
        <w:tc>
          <w:tcPr>
            <w:tcW w:w="1151" w:type="dxa"/>
          </w:tcPr>
          <w:p w14:paraId="1F88250E" w14:textId="77777777" w:rsidR="006416BA" w:rsidRDefault="006416BA" w:rsidP="000D6F35"/>
        </w:tc>
      </w:tr>
      <w:tr w:rsidR="006416BA" w14:paraId="7AD33013" w14:textId="77777777" w:rsidTr="000B00F5">
        <w:tc>
          <w:tcPr>
            <w:tcW w:w="2301" w:type="dxa"/>
          </w:tcPr>
          <w:p w14:paraId="7D6A05BC" w14:textId="77777777" w:rsidR="006416BA" w:rsidRDefault="006416BA" w:rsidP="000D6F35"/>
        </w:tc>
        <w:tc>
          <w:tcPr>
            <w:tcW w:w="2301" w:type="dxa"/>
          </w:tcPr>
          <w:p w14:paraId="676AEED0" w14:textId="77777777" w:rsidR="006416BA" w:rsidRDefault="006416BA" w:rsidP="000D6F35"/>
        </w:tc>
        <w:tc>
          <w:tcPr>
            <w:tcW w:w="2302" w:type="dxa"/>
          </w:tcPr>
          <w:p w14:paraId="0C588299" w14:textId="77777777" w:rsidR="006416BA" w:rsidRDefault="006416BA" w:rsidP="000D6F35"/>
        </w:tc>
        <w:tc>
          <w:tcPr>
            <w:tcW w:w="1151" w:type="dxa"/>
          </w:tcPr>
          <w:p w14:paraId="3A96E3AD" w14:textId="77777777" w:rsidR="006416BA" w:rsidRDefault="006416BA" w:rsidP="000D6F35"/>
        </w:tc>
        <w:tc>
          <w:tcPr>
            <w:tcW w:w="1151" w:type="dxa"/>
          </w:tcPr>
          <w:p w14:paraId="49A93140" w14:textId="77777777" w:rsidR="006416BA" w:rsidRDefault="006416BA" w:rsidP="000D6F35"/>
        </w:tc>
      </w:tr>
      <w:tr w:rsidR="006416BA" w14:paraId="45D5E0F7" w14:textId="77777777" w:rsidTr="000B00F5">
        <w:tc>
          <w:tcPr>
            <w:tcW w:w="2301" w:type="dxa"/>
          </w:tcPr>
          <w:p w14:paraId="015242FB" w14:textId="77777777" w:rsidR="006416BA" w:rsidRDefault="006416BA" w:rsidP="000D6F35"/>
        </w:tc>
        <w:tc>
          <w:tcPr>
            <w:tcW w:w="2301" w:type="dxa"/>
          </w:tcPr>
          <w:p w14:paraId="4BE05094" w14:textId="77777777" w:rsidR="006416BA" w:rsidRDefault="006416BA" w:rsidP="000D6F35"/>
        </w:tc>
        <w:tc>
          <w:tcPr>
            <w:tcW w:w="2302" w:type="dxa"/>
          </w:tcPr>
          <w:p w14:paraId="77801CD9" w14:textId="77777777" w:rsidR="006416BA" w:rsidRDefault="006416BA" w:rsidP="000D6F35"/>
        </w:tc>
        <w:tc>
          <w:tcPr>
            <w:tcW w:w="1151" w:type="dxa"/>
          </w:tcPr>
          <w:p w14:paraId="08DFA965" w14:textId="77777777" w:rsidR="006416BA" w:rsidRDefault="006416BA" w:rsidP="000D6F35"/>
        </w:tc>
        <w:tc>
          <w:tcPr>
            <w:tcW w:w="1151" w:type="dxa"/>
          </w:tcPr>
          <w:p w14:paraId="07724536" w14:textId="77777777" w:rsidR="006416BA" w:rsidRDefault="006416BA" w:rsidP="000D6F35"/>
        </w:tc>
      </w:tr>
      <w:tr w:rsidR="006416BA" w14:paraId="493620A5" w14:textId="77777777" w:rsidTr="000B00F5">
        <w:tc>
          <w:tcPr>
            <w:tcW w:w="2301" w:type="dxa"/>
          </w:tcPr>
          <w:p w14:paraId="7945D0A0" w14:textId="77777777" w:rsidR="006416BA" w:rsidRDefault="006416BA" w:rsidP="000D6F35"/>
        </w:tc>
        <w:tc>
          <w:tcPr>
            <w:tcW w:w="2301" w:type="dxa"/>
          </w:tcPr>
          <w:p w14:paraId="06618B61" w14:textId="77777777" w:rsidR="006416BA" w:rsidRDefault="006416BA" w:rsidP="000D6F35"/>
        </w:tc>
        <w:tc>
          <w:tcPr>
            <w:tcW w:w="2302" w:type="dxa"/>
          </w:tcPr>
          <w:p w14:paraId="672CC873" w14:textId="77777777" w:rsidR="006416BA" w:rsidRDefault="006416BA" w:rsidP="000D6F35"/>
        </w:tc>
        <w:tc>
          <w:tcPr>
            <w:tcW w:w="1151" w:type="dxa"/>
          </w:tcPr>
          <w:p w14:paraId="3C12D72B" w14:textId="77777777" w:rsidR="006416BA" w:rsidRDefault="006416BA" w:rsidP="000D6F35"/>
        </w:tc>
        <w:tc>
          <w:tcPr>
            <w:tcW w:w="1151" w:type="dxa"/>
          </w:tcPr>
          <w:p w14:paraId="39D55BF9" w14:textId="77777777" w:rsidR="006416BA" w:rsidRDefault="006416BA" w:rsidP="000D6F35"/>
        </w:tc>
      </w:tr>
    </w:tbl>
    <w:p w14:paraId="6F9085FB" w14:textId="77777777" w:rsidR="005710AE" w:rsidRPr="000D6F35" w:rsidRDefault="005710AE" w:rsidP="006416BA"/>
    <w:sectPr w:rsidR="005710AE" w:rsidRPr="000D6F35" w:rsidSect="00B068E2">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10EA4" w14:textId="77777777" w:rsidR="006B511F" w:rsidRDefault="006B511F" w:rsidP="006416BA">
      <w:r>
        <w:separator/>
      </w:r>
    </w:p>
  </w:endnote>
  <w:endnote w:type="continuationSeparator" w:id="0">
    <w:p w14:paraId="2646665A" w14:textId="77777777" w:rsidR="006B511F" w:rsidRDefault="006B511F" w:rsidP="00641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713609760"/>
      <w:docPartObj>
        <w:docPartGallery w:val="Page Numbers (Bottom of Page)"/>
        <w:docPartUnique/>
      </w:docPartObj>
    </w:sdtPr>
    <w:sdtEndPr/>
    <w:sdtContent>
      <w:sdt>
        <w:sdtPr>
          <w:rPr>
            <w:sz w:val="20"/>
            <w:szCs w:val="20"/>
          </w:rPr>
          <w:id w:val="98381352"/>
          <w:docPartObj>
            <w:docPartGallery w:val="Page Numbers (Top of Page)"/>
            <w:docPartUnique/>
          </w:docPartObj>
        </w:sdtPr>
        <w:sdtEndPr/>
        <w:sdtContent>
          <w:p w14:paraId="404DB41D" w14:textId="26A3BBEB" w:rsidR="006416BA" w:rsidRPr="006416BA" w:rsidRDefault="006416BA" w:rsidP="006416BA">
            <w:pPr>
              <w:pStyle w:val="Footer"/>
              <w:jc w:val="center"/>
              <w:rPr>
                <w:sz w:val="20"/>
                <w:szCs w:val="20"/>
              </w:rPr>
            </w:pPr>
            <w:r w:rsidRPr="006416BA">
              <w:rPr>
                <w:sz w:val="20"/>
                <w:szCs w:val="20"/>
              </w:rPr>
              <w:t xml:space="preserve">Pagina </w:t>
            </w:r>
            <w:r w:rsidRPr="006416BA">
              <w:rPr>
                <w:b/>
                <w:bCs/>
                <w:sz w:val="20"/>
                <w:szCs w:val="20"/>
              </w:rPr>
              <w:fldChar w:fldCharType="begin"/>
            </w:r>
            <w:r w:rsidRPr="006416BA">
              <w:rPr>
                <w:b/>
                <w:bCs/>
                <w:sz w:val="20"/>
                <w:szCs w:val="20"/>
              </w:rPr>
              <w:instrText>PAGE</w:instrText>
            </w:r>
            <w:r w:rsidRPr="006416BA">
              <w:rPr>
                <w:b/>
                <w:bCs/>
                <w:sz w:val="20"/>
                <w:szCs w:val="20"/>
              </w:rPr>
              <w:fldChar w:fldCharType="separate"/>
            </w:r>
            <w:r w:rsidR="00B02E69">
              <w:rPr>
                <w:b/>
                <w:bCs/>
                <w:noProof/>
                <w:sz w:val="20"/>
                <w:szCs w:val="20"/>
              </w:rPr>
              <w:t>1</w:t>
            </w:r>
            <w:r w:rsidRPr="006416BA">
              <w:rPr>
                <w:b/>
                <w:bCs/>
                <w:sz w:val="20"/>
                <w:szCs w:val="20"/>
              </w:rPr>
              <w:fldChar w:fldCharType="end"/>
            </w:r>
            <w:r w:rsidRPr="006416BA">
              <w:rPr>
                <w:sz w:val="20"/>
                <w:szCs w:val="20"/>
              </w:rPr>
              <w:t xml:space="preserve"> van </w:t>
            </w:r>
            <w:r w:rsidRPr="006416BA">
              <w:rPr>
                <w:b/>
                <w:bCs/>
                <w:sz w:val="20"/>
                <w:szCs w:val="20"/>
              </w:rPr>
              <w:fldChar w:fldCharType="begin"/>
            </w:r>
            <w:r w:rsidRPr="006416BA">
              <w:rPr>
                <w:b/>
                <w:bCs/>
                <w:sz w:val="20"/>
                <w:szCs w:val="20"/>
              </w:rPr>
              <w:instrText>NUMPAGES</w:instrText>
            </w:r>
            <w:r w:rsidRPr="006416BA">
              <w:rPr>
                <w:b/>
                <w:bCs/>
                <w:sz w:val="20"/>
                <w:szCs w:val="20"/>
              </w:rPr>
              <w:fldChar w:fldCharType="separate"/>
            </w:r>
            <w:r w:rsidR="00B02E69">
              <w:rPr>
                <w:b/>
                <w:bCs/>
                <w:noProof/>
                <w:sz w:val="20"/>
                <w:szCs w:val="20"/>
              </w:rPr>
              <w:t>2</w:t>
            </w:r>
            <w:r w:rsidRPr="006416BA">
              <w:rPr>
                <w:b/>
                <w:bCs/>
                <w:sz w:val="20"/>
                <w:szCs w:val="20"/>
              </w:rPr>
              <w:fldChar w:fldCharType="end"/>
            </w:r>
          </w:p>
        </w:sdtContent>
      </w:sdt>
    </w:sdtContent>
  </w:sdt>
  <w:p w14:paraId="6A4366AF" w14:textId="77777777" w:rsidR="006416BA" w:rsidRDefault="006416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37641" w14:textId="77777777" w:rsidR="006B511F" w:rsidRDefault="006B511F" w:rsidP="006416BA">
      <w:r>
        <w:separator/>
      </w:r>
    </w:p>
  </w:footnote>
  <w:footnote w:type="continuationSeparator" w:id="0">
    <w:p w14:paraId="37DC4708" w14:textId="77777777" w:rsidR="006B511F" w:rsidRDefault="006B511F" w:rsidP="00641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264BD" w14:textId="4B0AB010" w:rsidR="00333C76" w:rsidRPr="00333C76" w:rsidRDefault="00333C76" w:rsidP="00333C76">
    <w:pPr>
      <w:pStyle w:val="NoSpacing"/>
      <w:jc w:val="center"/>
      <w:rPr>
        <w:b/>
      </w:rPr>
    </w:pPr>
    <w:r w:rsidRPr="00333C76">
      <w:rPr>
        <w:b/>
      </w:rPr>
      <w:t xml:space="preserve">Video les </w:t>
    </w:r>
    <w:r w:rsidR="0002630B">
      <w:rPr>
        <w:b/>
      </w:rPr>
      <w:t xml:space="preserve"> Werken op een 1</w:t>
    </w:r>
    <w:r w:rsidR="0002630B" w:rsidRPr="0002630B">
      <w:rPr>
        <w:b/>
        <w:vertAlign w:val="superscript"/>
      </w:rPr>
      <w:t>ste</w:t>
    </w:r>
    <w:r w:rsidR="0002630B">
      <w:rPr>
        <w:b/>
      </w:rPr>
      <w:t xml:space="preserve"> lijn helpdes</w:t>
    </w:r>
    <w:r w:rsidR="00B02E69">
      <w:rPr>
        <w:b/>
      </w:rPr>
      <w:t>k</w:t>
    </w:r>
  </w:p>
  <w:p w14:paraId="165A9B72" w14:textId="77777777" w:rsidR="006416BA" w:rsidRDefault="006416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2A4E"/>
    <w:multiLevelType w:val="hybridMultilevel"/>
    <w:tmpl w:val="5ECE98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CB4FD6"/>
    <w:multiLevelType w:val="hybridMultilevel"/>
    <w:tmpl w:val="FB2C6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A5391"/>
    <w:multiLevelType w:val="hybridMultilevel"/>
    <w:tmpl w:val="6194FB8A"/>
    <w:lvl w:ilvl="0" w:tplc="0413000F">
      <w:start w:val="1"/>
      <w:numFmt w:val="decimal"/>
      <w:lvlText w:val="%1."/>
      <w:lvlJc w:val="left"/>
      <w:pPr>
        <w:ind w:left="770" w:hanging="360"/>
      </w:pPr>
    </w:lvl>
    <w:lvl w:ilvl="1" w:tplc="04130019" w:tentative="1">
      <w:start w:val="1"/>
      <w:numFmt w:val="lowerLetter"/>
      <w:lvlText w:val="%2."/>
      <w:lvlJc w:val="left"/>
      <w:pPr>
        <w:ind w:left="1490" w:hanging="360"/>
      </w:pPr>
    </w:lvl>
    <w:lvl w:ilvl="2" w:tplc="0413001B" w:tentative="1">
      <w:start w:val="1"/>
      <w:numFmt w:val="lowerRoman"/>
      <w:lvlText w:val="%3."/>
      <w:lvlJc w:val="right"/>
      <w:pPr>
        <w:ind w:left="2210" w:hanging="180"/>
      </w:pPr>
    </w:lvl>
    <w:lvl w:ilvl="3" w:tplc="0413000F" w:tentative="1">
      <w:start w:val="1"/>
      <w:numFmt w:val="decimal"/>
      <w:lvlText w:val="%4."/>
      <w:lvlJc w:val="left"/>
      <w:pPr>
        <w:ind w:left="2930" w:hanging="360"/>
      </w:pPr>
    </w:lvl>
    <w:lvl w:ilvl="4" w:tplc="04130019" w:tentative="1">
      <w:start w:val="1"/>
      <w:numFmt w:val="lowerLetter"/>
      <w:lvlText w:val="%5."/>
      <w:lvlJc w:val="left"/>
      <w:pPr>
        <w:ind w:left="3650" w:hanging="360"/>
      </w:pPr>
    </w:lvl>
    <w:lvl w:ilvl="5" w:tplc="0413001B" w:tentative="1">
      <w:start w:val="1"/>
      <w:numFmt w:val="lowerRoman"/>
      <w:lvlText w:val="%6."/>
      <w:lvlJc w:val="right"/>
      <w:pPr>
        <w:ind w:left="4370" w:hanging="180"/>
      </w:pPr>
    </w:lvl>
    <w:lvl w:ilvl="6" w:tplc="0413000F" w:tentative="1">
      <w:start w:val="1"/>
      <w:numFmt w:val="decimal"/>
      <w:lvlText w:val="%7."/>
      <w:lvlJc w:val="left"/>
      <w:pPr>
        <w:ind w:left="5090" w:hanging="360"/>
      </w:pPr>
    </w:lvl>
    <w:lvl w:ilvl="7" w:tplc="04130019" w:tentative="1">
      <w:start w:val="1"/>
      <w:numFmt w:val="lowerLetter"/>
      <w:lvlText w:val="%8."/>
      <w:lvlJc w:val="left"/>
      <w:pPr>
        <w:ind w:left="5810" w:hanging="360"/>
      </w:pPr>
    </w:lvl>
    <w:lvl w:ilvl="8" w:tplc="0413001B" w:tentative="1">
      <w:start w:val="1"/>
      <w:numFmt w:val="lowerRoman"/>
      <w:lvlText w:val="%9."/>
      <w:lvlJc w:val="right"/>
      <w:pPr>
        <w:ind w:left="6530" w:hanging="180"/>
      </w:pPr>
    </w:lvl>
  </w:abstractNum>
  <w:abstractNum w:abstractNumId="3">
    <w:nsid w:val="23453CB4"/>
    <w:multiLevelType w:val="hybridMultilevel"/>
    <w:tmpl w:val="F6C210D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66323A6"/>
    <w:multiLevelType w:val="hybridMultilevel"/>
    <w:tmpl w:val="81FAE9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3805B0"/>
    <w:multiLevelType w:val="hybridMultilevel"/>
    <w:tmpl w:val="4D9E19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5846DA5"/>
    <w:multiLevelType w:val="hybridMultilevel"/>
    <w:tmpl w:val="42B8F8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7C2674E"/>
    <w:multiLevelType w:val="hybridMultilevel"/>
    <w:tmpl w:val="D9C866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B0E3EEA"/>
    <w:multiLevelType w:val="hybridMultilevel"/>
    <w:tmpl w:val="71C2A8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6"/>
  </w:num>
  <w:num w:numId="6">
    <w:abstractNumId w:val="2"/>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E5E"/>
    <w:rsid w:val="0002630B"/>
    <w:rsid w:val="0007516B"/>
    <w:rsid w:val="000D6F35"/>
    <w:rsid w:val="00116377"/>
    <w:rsid w:val="001D49CB"/>
    <w:rsid w:val="002701CC"/>
    <w:rsid w:val="00280154"/>
    <w:rsid w:val="00284ECD"/>
    <w:rsid w:val="003338D8"/>
    <w:rsid w:val="00333C76"/>
    <w:rsid w:val="003B405E"/>
    <w:rsid w:val="00436E5E"/>
    <w:rsid w:val="004D270F"/>
    <w:rsid w:val="004E4B62"/>
    <w:rsid w:val="004F79C6"/>
    <w:rsid w:val="00513786"/>
    <w:rsid w:val="005710AE"/>
    <w:rsid w:val="006416BA"/>
    <w:rsid w:val="006936E3"/>
    <w:rsid w:val="006B511F"/>
    <w:rsid w:val="00721705"/>
    <w:rsid w:val="007A2CE4"/>
    <w:rsid w:val="008B24F6"/>
    <w:rsid w:val="009A4525"/>
    <w:rsid w:val="00A26C60"/>
    <w:rsid w:val="00B02E69"/>
    <w:rsid w:val="00B068E2"/>
    <w:rsid w:val="00B47C57"/>
    <w:rsid w:val="00B62AA4"/>
    <w:rsid w:val="00B65736"/>
    <w:rsid w:val="00F5531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E3DE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E5E"/>
    <w:rPr>
      <w:color w:val="0000FF" w:themeColor="hyperlink"/>
      <w:u w:val="single"/>
    </w:rPr>
  </w:style>
  <w:style w:type="paragraph" w:styleId="ListParagraph">
    <w:name w:val="List Paragraph"/>
    <w:basedOn w:val="Normal"/>
    <w:uiPriority w:val="34"/>
    <w:qFormat/>
    <w:rsid w:val="000D6F35"/>
    <w:pPr>
      <w:ind w:left="720"/>
      <w:contextualSpacing/>
    </w:pPr>
  </w:style>
  <w:style w:type="table" w:styleId="TableGrid">
    <w:name w:val="Table Grid"/>
    <w:basedOn w:val="TableNormal"/>
    <w:uiPriority w:val="59"/>
    <w:rsid w:val="00721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16BA"/>
    <w:pPr>
      <w:tabs>
        <w:tab w:val="center" w:pos="4536"/>
        <w:tab w:val="right" w:pos="9072"/>
      </w:tabs>
    </w:pPr>
  </w:style>
  <w:style w:type="character" w:customStyle="1" w:styleId="HeaderChar">
    <w:name w:val="Header Char"/>
    <w:basedOn w:val="DefaultParagraphFont"/>
    <w:link w:val="Header"/>
    <w:uiPriority w:val="99"/>
    <w:rsid w:val="006416BA"/>
  </w:style>
  <w:style w:type="paragraph" w:styleId="Footer">
    <w:name w:val="footer"/>
    <w:basedOn w:val="Normal"/>
    <w:link w:val="FooterChar"/>
    <w:uiPriority w:val="99"/>
    <w:unhideWhenUsed/>
    <w:rsid w:val="006416BA"/>
    <w:pPr>
      <w:tabs>
        <w:tab w:val="center" w:pos="4536"/>
        <w:tab w:val="right" w:pos="9072"/>
      </w:tabs>
    </w:pPr>
  </w:style>
  <w:style w:type="character" w:customStyle="1" w:styleId="FooterChar">
    <w:name w:val="Footer Char"/>
    <w:basedOn w:val="DefaultParagraphFont"/>
    <w:link w:val="Footer"/>
    <w:uiPriority w:val="99"/>
    <w:rsid w:val="006416BA"/>
  </w:style>
  <w:style w:type="paragraph" w:styleId="NoSpacing">
    <w:name w:val="No Spacing"/>
    <w:uiPriority w:val="1"/>
    <w:qFormat/>
    <w:rsid w:val="00333C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E5E"/>
    <w:rPr>
      <w:color w:val="0000FF" w:themeColor="hyperlink"/>
      <w:u w:val="single"/>
    </w:rPr>
  </w:style>
  <w:style w:type="paragraph" w:styleId="ListParagraph">
    <w:name w:val="List Paragraph"/>
    <w:basedOn w:val="Normal"/>
    <w:uiPriority w:val="34"/>
    <w:qFormat/>
    <w:rsid w:val="000D6F35"/>
    <w:pPr>
      <w:ind w:left="720"/>
      <w:contextualSpacing/>
    </w:pPr>
  </w:style>
  <w:style w:type="table" w:styleId="TableGrid">
    <w:name w:val="Table Grid"/>
    <w:basedOn w:val="TableNormal"/>
    <w:uiPriority w:val="59"/>
    <w:rsid w:val="00721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16BA"/>
    <w:pPr>
      <w:tabs>
        <w:tab w:val="center" w:pos="4536"/>
        <w:tab w:val="right" w:pos="9072"/>
      </w:tabs>
    </w:pPr>
  </w:style>
  <w:style w:type="character" w:customStyle="1" w:styleId="HeaderChar">
    <w:name w:val="Header Char"/>
    <w:basedOn w:val="DefaultParagraphFont"/>
    <w:link w:val="Header"/>
    <w:uiPriority w:val="99"/>
    <w:rsid w:val="006416BA"/>
  </w:style>
  <w:style w:type="paragraph" w:styleId="Footer">
    <w:name w:val="footer"/>
    <w:basedOn w:val="Normal"/>
    <w:link w:val="FooterChar"/>
    <w:uiPriority w:val="99"/>
    <w:unhideWhenUsed/>
    <w:rsid w:val="006416BA"/>
    <w:pPr>
      <w:tabs>
        <w:tab w:val="center" w:pos="4536"/>
        <w:tab w:val="right" w:pos="9072"/>
      </w:tabs>
    </w:pPr>
  </w:style>
  <w:style w:type="character" w:customStyle="1" w:styleId="FooterChar">
    <w:name w:val="Footer Char"/>
    <w:basedOn w:val="DefaultParagraphFont"/>
    <w:link w:val="Footer"/>
    <w:uiPriority w:val="99"/>
    <w:rsid w:val="006416BA"/>
  </w:style>
  <w:style w:type="paragraph" w:styleId="NoSpacing">
    <w:name w:val="No Spacing"/>
    <w:uiPriority w:val="1"/>
    <w:qFormat/>
    <w:rsid w:val="00333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2280</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ROC Zeeland</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van Noorden</dc:creator>
  <cp:lastModifiedBy>User</cp:lastModifiedBy>
  <cp:revision>2</cp:revision>
  <dcterms:created xsi:type="dcterms:W3CDTF">2012-05-11T20:44:00Z</dcterms:created>
  <dcterms:modified xsi:type="dcterms:W3CDTF">2012-05-11T20:44:00Z</dcterms:modified>
</cp:coreProperties>
</file>